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97" w:rsidRDefault="00C97989">
      <w:pPr>
        <w:rPr>
          <w:sz w:val="2"/>
          <w:szCs w:val="2"/>
        </w:rPr>
      </w:pPr>
      <w:bookmarkStart w:id="0" w:name="_GoBack"/>
      <w:bookmarkEnd w:id="0"/>
      <w:r w:rsidRPr="00C97989">
        <w:rPr>
          <w:noProof/>
          <w:lang w:bidi="ar-SA"/>
        </w:rPr>
        <w:pict>
          <v:rect id="Rectangle 4" o:spid="_x0000_s1026" style="position:absolute;margin-left:538.6pt;margin-top:435.7pt;width:20.9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ovfgIAAPoEAAAOAAAAZHJzL2Uyb0RvYy54bWysVNuO0zAQfUfiHyy/d3Op222iTVe7LUVI&#10;C6xY+AA3dhoLxza223RB/Dtjpy0t8IAQfXA9mfHxmZkzvrnddxLtuHVCqwpnVylGXNWaCbWp8KeP&#10;q9EMI+epYlRqxSv8zB2+nb98cdObkue61ZJxiwBEubI3FW69N2WSuLrlHXVX2nAFzkbbjnow7SZh&#10;lvaA3skkT9Np0mvLjNU1dw6+Lgcnnkf8puG1f980jnskKwzcfFxtXNdhTeY3tNxYalpRH2jQf2DR&#10;UaHg0hPUknqKtlb8BtWJ2mqnG39V6y7RTSNqHnOAbLL0l2yeWmp4zAWK48ypTO7/wdbvdo8WCVbh&#10;MUaKdtCiD1A0qjaSIxLK0xtXQtSTebQhQWcedP3ZIaUXLUTxO2t133LKgFQW4pOLA8FwcBSt+7ea&#10;ATrdeh0rtW9sFwChBmgfG/J8agjfe1TDx3w6IWNoWw2ujKTj8STeQMvjYWOdf811h8KmwhaoR3C6&#10;e3A+kKHlMSSS11KwlZAyGnazXkiLdhS0sSDL2d39Ad2dh0kVgpUOxwbE4QtwhDuCL7CNvf5WZDlJ&#10;7/NitJrOrkdkRSaj4jqdjdKsuC+mKSnIcvU9EMxI2QrGuHoQih91l5G/6+thAgbFROWhvsLFJJ/E&#10;3C/Yu/Mk0/j7U5Kd8DCGUnQVnp2CaBn6+koxSJuWngo57JNL+rHKUIPjf6xKVEFo/CCgtWbPIAKr&#10;oUnQT3gwYNNq+xWjHoavwu7LllqOkXyjQEhFRkiY1miQyXUOhj33rM89VNUAVWGP0bBd+GHCt8aK&#10;TQs3ZbEwSt+B+BoRhRGEObA6SBYGLGZweAzCBJ/bMernkzX/AQAA//8DAFBLAwQUAAYACAAAACEA&#10;ZtBxl+EAAAANAQAADwAAAGRycy9kb3ducmV2LnhtbEyPwU7DMBBE70j8g7WVuFHHJTRtGqcqSBUS&#10;N0q4u7GbRInXUeykga9ne4Lj7M7Ovsn2s+3YZAbfOJQglhEwg6XTDVYSis/j4waYDwq16hwaCd/G&#10;wz6/v8tUqt0VP8x0ChWjEPSpklCH0Kec+7I2Vvml6w3S7uIGqwLJoeJ6UFcKtx1fRdGaW9UgfahV&#10;b15rU7an0RKGeBkP8bptLzH+FG/FeEzepy8pHxbzYQcsmDn8meGGTzeQE9PZjag960hHSbIir4RN&#10;ImJgN4sQW+p3ptH26Rl4nvH/LfJfAAAA//8DAFBLAQItABQABgAIAAAAIQC2gziS/gAAAOEBAAAT&#10;AAAAAAAAAAAAAAAAAAAAAABbQ29udGVudF9UeXBlc10ueG1sUEsBAi0AFAAGAAgAAAAhADj9If/W&#10;AAAAlAEAAAsAAAAAAAAAAAAAAAAALwEAAF9yZWxzLy5yZWxzUEsBAi0AFAAGAAgAAAAhAEttyi9+&#10;AgAA+gQAAA4AAAAAAAAAAAAAAAAALgIAAGRycy9lMm9Eb2MueG1sUEsBAi0AFAAGAAgAAAAhAGbQ&#10;cZfhAAAADQEAAA8AAAAAAAAAAAAAAAAA2AQAAGRycy9kb3ducmV2LnhtbFBLBQYAAAAABAAEAPMA&#10;AADmBQAAAAA=&#10;" fillcolor="#c4d8ab" stroked="f">
            <w10:wrap anchorx="page" anchory="page"/>
          </v:rect>
        </w:pict>
      </w:r>
      <w:r w:rsidRPr="00C97989">
        <w:rPr>
          <w:noProof/>
          <w:lang w:bidi="ar-SA"/>
        </w:rPr>
        <w:pict>
          <v:rect id="Rectangle 3" o:spid="_x0000_s1027" style="position:absolute;margin-left:56.9pt;margin-top:59.1pt;width:483.6pt;height:730.8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30fAIAAPwEAAAOAAAAZHJzL2Uyb0RvYy54bWysVNuO2yAQfa/Uf0C8Z21cJxtb66z2lqrS&#10;tl112w8ggGNUDBRInG3Vf++AkzTb9qGq6gcMzDCcmXOGi8tdr9BWOC+NbjA5yzESmhku9brBnz4u&#10;J3OMfKCaU2W0aPCT8Phy8fLFxWBrUZjOKC4cgiDa14NtcBeCrbPMs0701J8ZKzQYW+N6GmDp1hl3&#10;dIDovcqKPJ9lg3HcOsOE97B7OxrxIsVvW8HC+7b1IiDVYMAW0ujSuIpjtrig9dpR20m2h0H/AUVP&#10;pYZLj6FuaaBo4+RvoXrJnPGmDWfM9JlpW8lEygGyIfkv2Tx21IqUCxTH22OZ/P8Ly95tHxySHLjD&#10;SNMeKPoARaN6rQR6FcszWF+D16N9cDFBb+8N++yRNjcdeIkr58zQCcoBFIn+2bMDceHhKFoNbw2H&#10;6HQTTKrUrnV9DAg1QLtEyNORELELiMHmjJTkvADeGNiqYk7ILFGW0fpw3DofXgvTozhpsAPwKTzd&#10;3vsQ4dD64JLgGyX5UiqVFm69ulEObSmoYxm/u5QBZHnqpnR01iYeGyOOO4AS7oi2iDex/a0iRZlf&#10;F9VkOZufT8plOZ1U5/l8kpPquprlZVXeLr9HgKSsO8m50PdSi4PySPl3zO57YNRM0h4aoEDTYppy&#10;f4benyaZp+9PSfYyQCMq2Td4fnSidWT2TnNIm9aBSjXOs+fwU5WhBod/qkrSQaR+lNDK8CeQgTNA&#10;EhAKTwZMOuO+YjRA+zXYf9lQJzBSbzRIqSJlGfs1LcppEoE7taxOLVQzCNXggNE4vQljj2+sk+sO&#10;biKpMNpcgfxamYQRpTmi2osWWixlsH8OYg+frpPXz0dr8QMAAP//AwBQSwMEFAAGAAgAAAAhAFUa&#10;dTXgAAAADQEAAA8AAABkcnMvZG93bnJldi54bWxMj8FOwzAQRO9I/IO1SNyonQLFhDgVQoLSA0hp&#10;e+nNjU0cEa+j2G3D37M5wW1GO5p9UyxH37GTHWIbUEE2E8As1sG02CjYbV9vJLCYNBrdBbQKfmyE&#10;ZXl5UejchDNW9rRJDaMSjLlW4FLqc85j7azXcRZ6i3T7CoPXiezQcDPoM5X7js+FWHCvW6QPTvf2&#10;xdn6e3P0Cvq33QLFu7tb7etV9Vl9SLE2Uanrq/H5CViyY/oLw4RP6FAS0yEc0UTWkc9uCT1NQs6B&#10;TQkhM5p3IHX/8CiBlwX/v6L8BQAA//8DAFBLAQItABQABgAIAAAAIQC2gziS/gAAAOEBAAATAAAA&#10;AAAAAAAAAAAAAAAAAABbQ29udGVudF9UeXBlc10ueG1sUEsBAi0AFAAGAAgAAAAhADj9If/WAAAA&#10;lAEAAAsAAAAAAAAAAAAAAAAALwEAAF9yZWxzLy5yZWxzUEsBAi0AFAAGAAgAAAAhAB8srfR8AgAA&#10;/AQAAA4AAAAAAAAAAAAAAAAALgIAAGRycy9lMm9Eb2MueG1sUEsBAi0AFAAGAAgAAAAhAFUadTXg&#10;AAAADQEAAA8AAAAAAAAAAAAAAAAA1gQAAGRycy9kb3ducmV2LnhtbFBLBQYAAAAABAAEAPMAAADj&#10;BQAAAAA=&#10;" fillcolor="#fffffe" stroked="f">
            <w10:wrap anchorx="page" anchory="page"/>
          </v:rect>
        </w:pict>
      </w:r>
    </w:p>
    <w:p w:rsidR="00293397" w:rsidRDefault="009D4E2A">
      <w:pPr>
        <w:pStyle w:val="220"/>
        <w:framePr w:w="9312" w:h="384" w:hRule="exact" w:wrap="none" w:vAnchor="page" w:hAnchor="page" w:x="1307" w:y="185"/>
        <w:shd w:val="clear" w:color="auto" w:fill="auto"/>
        <w:spacing w:after="0" w:line="360" w:lineRule="exact"/>
        <w:ind w:right="240"/>
      </w:pPr>
      <w:bookmarkStart w:id="1" w:name="bookmark0"/>
      <w:r>
        <w:rPr>
          <w:rStyle w:val="221"/>
          <w:b/>
          <w:bCs/>
        </w:rPr>
        <w:t>па</w:t>
      </w:r>
      <w:bookmarkEnd w:id="1"/>
    </w:p>
    <w:p w:rsidR="00293397" w:rsidRDefault="009D4E2A">
      <w:pPr>
        <w:pStyle w:val="30"/>
        <w:framePr w:w="9312" w:h="245" w:hRule="exact" w:wrap="none" w:vAnchor="page" w:hAnchor="page" w:x="1307" w:y="3622"/>
        <w:shd w:val="clear" w:color="auto" w:fill="auto"/>
        <w:spacing w:before="0" w:after="0" w:line="180" w:lineRule="exact"/>
        <w:ind w:right="20"/>
      </w:pPr>
      <w:r>
        <w:t xml:space="preserve">наименование </w:t>
      </w:r>
      <w:proofErr w:type="spellStart"/>
      <w:r>
        <w:t>аккредитационного</w:t>
      </w:r>
      <w:proofErr w:type="spellEnd"/>
      <w:r>
        <w:t xml:space="preserve"> органа</w:t>
      </w:r>
    </w:p>
    <w:p w:rsidR="00293397" w:rsidRDefault="009D4E2A">
      <w:pPr>
        <w:pStyle w:val="10"/>
        <w:framePr w:w="9312" w:h="870" w:hRule="exact" w:wrap="none" w:vAnchor="page" w:hAnchor="page" w:x="1307" w:y="4192"/>
        <w:shd w:val="clear" w:color="auto" w:fill="auto"/>
        <w:spacing w:before="0" w:after="48" w:line="440" w:lineRule="exact"/>
        <w:ind w:right="20"/>
      </w:pPr>
      <w:bookmarkStart w:id="2" w:name="bookmark1"/>
      <w:r>
        <w:t>СВИДЕТЕЛЬСТВО</w:t>
      </w:r>
      <w:bookmarkEnd w:id="2"/>
    </w:p>
    <w:p w:rsidR="00293397" w:rsidRDefault="009D4E2A">
      <w:pPr>
        <w:pStyle w:val="40"/>
        <w:framePr w:w="9312" w:h="870" w:hRule="exact" w:wrap="none" w:vAnchor="page" w:hAnchor="page" w:x="1307" w:y="4192"/>
        <w:shd w:val="clear" w:color="auto" w:fill="auto"/>
        <w:spacing w:before="0" w:after="0" w:line="280" w:lineRule="exact"/>
        <w:ind w:right="20"/>
      </w:pPr>
      <w:r>
        <w:t>О ГОСУДАРСТВЕННОЙ АККРЕДИТАЦИИ</w:t>
      </w:r>
    </w:p>
    <w:p w:rsidR="00293397" w:rsidRDefault="009D4E2A">
      <w:pPr>
        <w:pStyle w:val="50"/>
        <w:framePr w:w="9312" w:h="279" w:hRule="exact" w:wrap="none" w:vAnchor="page" w:hAnchor="page" w:x="1307" w:y="5825"/>
        <w:shd w:val="clear" w:color="auto" w:fill="auto"/>
        <w:spacing w:before="0" w:after="0" w:line="220" w:lineRule="exact"/>
      </w:pPr>
      <w:r>
        <w:t>от « 21 » ДЕКАБРЯ 2015 г,</w:t>
      </w:r>
    </w:p>
    <w:p w:rsidR="00293397" w:rsidRDefault="009D4E2A">
      <w:pPr>
        <w:pStyle w:val="20"/>
        <w:framePr w:wrap="none" w:vAnchor="page" w:hAnchor="page" w:x="1307" w:y="6353"/>
        <w:shd w:val="clear" w:color="auto" w:fill="auto"/>
        <w:spacing w:before="0" w:after="0" w:line="210" w:lineRule="exact"/>
      </w:pPr>
      <w:r>
        <w:t>Настоящее свидетельство выдано</w:t>
      </w:r>
    </w:p>
    <w:p w:rsidR="00293397" w:rsidRDefault="009D4E2A">
      <w:pPr>
        <w:pStyle w:val="60"/>
        <w:framePr w:wrap="none" w:vAnchor="page" w:hAnchor="page" w:x="1307" w:y="6666"/>
        <w:shd w:val="clear" w:color="auto" w:fill="auto"/>
        <w:spacing w:before="0" w:after="0" w:line="160" w:lineRule="exact"/>
        <w:ind w:left="4620"/>
      </w:pPr>
      <w:r>
        <w:t>указывается полное наименование юридического лица</w:t>
      </w:r>
    </w:p>
    <w:p w:rsidR="00293397" w:rsidRDefault="009D4E2A">
      <w:pPr>
        <w:pStyle w:val="70"/>
        <w:framePr w:w="9312" w:h="278" w:hRule="exact" w:wrap="none" w:vAnchor="page" w:hAnchor="page" w:x="1307" w:y="6983"/>
        <w:shd w:val="clear" w:color="auto" w:fill="auto"/>
        <w:spacing w:before="0" w:after="0" w:line="220" w:lineRule="exact"/>
        <w:ind w:right="20"/>
      </w:pPr>
      <w:r>
        <w:rPr>
          <w:rStyle w:val="71"/>
          <w:b/>
          <w:bCs/>
          <w:i/>
          <w:iCs/>
        </w:rPr>
        <w:t>НАУЧНОМУ УЧРЕЖДЕНИЮ</w:t>
      </w:r>
    </w:p>
    <w:p w:rsidR="00293397" w:rsidRDefault="009D4E2A">
      <w:pPr>
        <w:pStyle w:val="32"/>
        <w:framePr w:w="9312" w:h="313" w:hRule="exact" w:wrap="none" w:vAnchor="page" w:hAnchor="page" w:x="1307" w:y="7539"/>
        <w:shd w:val="clear" w:color="auto" w:fill="auto"/>
        <w:spacing w:before="0" w:after="0" w:line="220" w:lineRule="exact"/>
        <w:ind w:right="20"/>
      </w:pPr>
      <w:bookmarkStart w:id="3" w:name="bookmark2"/>
      <w:r>
        <w:rPr>
          <w:rStyle w:val="33"/>
          <w:b/>
          <w:bCs/>
          <w:i/>
          <w:iCs/>
        </w:rPr>
        <w:t>«Научно-исследовательский институт ревматологии имени В.А.Насоновой»</w:t>
      </w:r>
      <w:bookmarkEnd w:id="3"/>
    </w:p>
    <w:p w:rsidR="00293397" w:rsidRDefault="009D4E2A">
      <w:pPr>
        <w:pStyle w:val="321"/>
        <w:framePr w:w="9312" w:h="338" w:hRule="exact" w:wrap="none" w:vAnchor="page" w:hAnchor="page" w:x="1307" w:y="8865"/>
        <w:shd w:val="clear" w:color="auto" w:fill="auto"/>
        <w:spacing w:before="0" w:after="0" w:line="280" w:lineRule="exact"/>
        <w:ind w:right="20"/>
      </w:pPr>
      <w:bookmarkStart w:id="4" w:name="bookmark3"/>
      <w:r>
        <w:rPr>
          <w:rStyle w:val="322"/>
          <w:b/>
          <w:bCs/>
          <w:i/>
          <w:iCs/>
        </w:rPr>
        <w:t xml:space="preserve">Российская Федерация, 115522, </w:t>
      </w:r>
      <w:r>
        <w:rPr>
          <w:rStyle w:val="32BookAntiqua14pt-1pt"/>
          <w:b/>
          <w:bCs/>
          <w:i/>
          <w:iCs/>
        </w:rPr>
        <w:t xml:space="preserve">г. </w:t>
      </w:r>
      <w:r>
        <w:rPr>
          <w:rStyle w:val="322"/>
          <w:b/>
          <w:bCs/>
          <w:i/>
          <w:iCs/>
        </w:rPr>
        <w:t>Москва, Каширское шоссе, д. 34А</w:t>
      </w:r>
      <w:bookmarkEnd w:id="4"/>
    </w:p>
    <w:p w:rsidR="00293397" w:rsidRDefault="009D4E2A">
      <w:pPr>
        <w:pStyle w:val="60"/>
        <w:framePr w:w="9312" w:h="1290" w:hRule="exact" w:wrap="none" w:vAnchor="page" w:hAnchor="page" w:x="1307" w:y="9234"/>
        <w:shd w:val="clear" w:color="auto" w:fill="auto"/>
        <w:spacing w:before="0" w:after="56" w:line="160" w:lineRule="exact"/>
        <w:ind w:right="20"/>
        <w:jc w:val="center"/>
      </w:pPr>
      <w:r>
        <w:t>место нахождения юридического лица</w:t>
      </w:r>
    </w:p>
    <w:p w:rsidR="00293397" w:rsidRDefault="009D4E2A">
      <w:pPr>
        <w:pStyle w:val="20"/>
        <w:framePr w:w="9312" w:h="1290" w:hRule="exact" w:wrap="none" w:vAnchor="page" w:hAnchor="page" w:x="1307" w:y="9234"/>
        <w:shd w:val="clear" w:color="auto" w:fill="auto"/>
        <w:spacing w:before="0" w:after="0" w:line="250" w:lineRule="exact"/>
      </w:pPr>
      <w:r>
        <w:t>о государственной аккредитации образовательной деятельности по основным профессиональным образовательным программам в отношении каждого уровня профессионального образования по каждой укрупненной группе профессий, специальностей и направлений подготовки, указанным в приложении к настоящему свидетельству</w:t>
      </w:r>
    </w:p>
    <w:p w:rsidR="00293397" w:rsidRDefault="009D4E2A">
      <w:pPr>
        <w:pStyle w:val="20"/>
        <w:framePr w:wrap="none" w:vAnchor="page" w:hAnchor="page" w:x="1307" w:y="10831"/>
        <w:shd w:val="clear" w:color="auto" w:fill="auto"/>
        <w:spacing w:before="0" w:after="0" w:line="220" w:lineRule="exact"/>
      </w:pPr>
      <w:r>
        <w:t xml:space="preserve">Основной государственный регистрационный номер юридического лица (ОГРН) </w:t>
      </w:r>
      <w:r>
        <w:rPr>
          <w:rStyle w:val="2ArialNarrow11pt"/>
        </w:rPr>
        <w:t>1027739515539</w:t>
      </w:r>
    </w:p>
    <w:p w:rsidR="00293397" w:rsidRDefault="009D4E2A">
      <w:pPr>
        <w:pStyle w:val="20"/>
        <w:framePr w:wrap="none" w:vAnchor="page" w:hAnchor="page" w:x="1307" w:y="11422"/>
        <w:shd w:val="clear" w:color="auto" w:fill="auto"/>
        <w:spacing w:before="0" w:after="0" w:line="220" w:lineRule="exact"/>
      </w:pPr>
      <w:r>
        <w:t xml:space="preserve">Идентификационный номер налогоплательщика </w:t>
      </w:r>
      <w:r>
        <w:rPr>
          <w:rStyle w:val="2ArialNarrow11pt"/>
        </w:rPr>
        <w:t>7724085040</w:t>
      </w:r>
    </w:p>
    <w:p w:rsidR="00293397" w:rsidRDefault="009D4E2A">
      <w:pPr>
        <w:pStyle w:val="20"/>
        <w:framePr w:wrap="none" w:vAnchor="page" w:hAnchor="page" w:x="1307" w:y="11983"/>
        <w:shd w:val="clear" w:color="auto" w:fill="auto"/>
        <w:spacing w:before="0" w:after="0" w:line="220" w:lineRule="exact"/>
      </w:pPr>
      <w:r>
        <w:t xml:space="preserve">Срок действия свидетельства до « </w:t>
      </w:r>
      <w:r>
        <w:rPr>
          <w:rStyle w:val="2ArialNarrow11pt"/>
        </w:rPr>
        <w:t>21</w:t>
      </w:r>
      <w:r>
        <w:t xml:space="preserve">» </w:t>
      </w:r>
      <w:r>
        <w:rPr>
          <w:rStyle w:val="2ArialNarrow9pt"/>
        </w:rPr>
        <w:t xml:space="preserve">ДЕКАБРЯ </w:t>
      </w:r>
      <w:r>
        <w:rPr>
          <w:rStyle w:val="2ArialNarrow11pt"/>
        </w:rPr>
        <w:t>2021</w:t>
      </w:r>
      <w:r>
        <w:t xml:space="preserve"> г,</w:t>
      </w:r>
    </w:p>
    <w:p w:rsidR="00293397" w:rsidRDefault="009D4E2A">
      <w:pPr>
        <w:pStyle w:val="20"/>
        <w:framePr w:w="9312" w:h="571" w:hRule="exact" w:wrap="none" w:vAnchor="page" w:hAnchor="page" w:x="1307" w:y="12591"/>
        <w:shd w:val="clear" w:color="auto" w:fill="auto"/>
        <w:spacing w:before="0" w:after="0" w:line="254" w:lineRule="exact"/>
      </w:pPr>
      <w:r>
        <w:t>Настоящее свидетельство имеет приложение (приложения), являющееся его неотъемлемой частью. Свидетельство без приложения (приложений) недействительно.</w:t>
      </w:r>
    </w:p>
    <w:p w:rsidR="00293397" w:rsidRDefault="009D4E2A">
      <w:pPr>
        <w:pStyle w:val="50"/>
        <w:framePr w:wrap="none" w:vAnchor="page" w:hAnchor="page" w:x="2435" w:y="13692"/>
        <w:shd w:val="clear" w:color="auto" w:fill="auto"/>
        <w:spacing w:before="0" w:after="0" w:line="220" w:lineRule="exact"/>
        <w:jc w:val="left"/>
      </w:pPr>
      <w:r>
        <w:rPr>
          <w:rStyle w:val="51"/>
          <w:b/>
          <w:bCs/>
        </w:rPr>
        <w:t>Руководитель</w:t>
      </w:r>
    </w:p>
    <w:p w:rsidR="00293397" w:rsidRDefault="009D4E2A">
      <w:pPr>
        <w:pStyle w:val="50"/>
        <w:framePr w:wrap="none" w:vAnchor="page" w:hAnchor="page" w:x="8339" w:y="13716"/>
        <w:shd w:val="clear" w:color="auto" w:fill="auto"/>
        <w:spacing w:before="0" w:after="0" w:line="220" w:lineRule="exact"/>
        <w:jc w:val="left"/>
      </w:pPr>
      <w:r>
        <w:rPr>
          <w:rStyle w:val="52"/>
          <w:b/>
          <w:bCs/>
        </w:rPr>
        <w:t>С.С.</w:t>
      </w:r>
      <w:r>
        <w:rPr>
          <w:rStyle w:val="53"/>
          <w:b/>
          <w:bCs/>
        </w:rPr>
        <w:t>Кравцов</w:t>
      </w:r>
    </w:p>
    <w:p w:rsidR="00293397" w:rsidRDefault="009D4E2A">
      <w:pPr>
        <w:pStyle w:val="60"/>
        <w:framePr w:w="1872" w:h="460" w:hRule="exact" w:wrap="none" w:vAnchor="page" w:hAnchor="page" w:x="8037" w:y="13968"/>
        <w:shd w:val="clear" w:color="auto" w:fill="auto"/>
        <w:spacing w:before="0" w:after="0" w:line="202" w:lineRule="exact"/>
        <w:jc w:val="both"/>
      </w:pPr>
      <w:r>
        <w:t>фамилия, имя, отчество уполномоченного лица</w:t>
      </w:r>
    </w:p>
    <w:p w:rsidR="00293397" w:rsidRDefault="009D4E2A">
      <w:pPr>
        <w:pStyle w:val="60"/>
        <w:framePr w:wrap="none" w:vAnchor="page" w:hAnchor="page" w:x="1763" w:y="13977"/>
        <w:shd w:val="clear" w:color="auto" w:fill="auto"/>
        <w:spacing w:before="0" w:after="0" w:line="160" w:lineRule="exact"/>
      </w:pPr>
      <w:r>
        <w:t>должность уполномоченного лица</w:t>
      </w:r>
    </w:p>
    <w:p w:rsidR="00293397" w:rsidRDefault="009D4E2A">
      <w:pPr>
        <w:pStyle w:val="60"/>
        <w:framePr w:w="1829" w:h="429" w:hRule="exact" w:wrap="none" w:vAnchor="page" w:hAnchor="page" w:x="5138" w:y="13981"/>
        <w:shd w:val="clear" w:color="auto" w:fill="auto"/>
        <w:spacing w:before="0" w:after="10" w:line="160" w:lineRule="exact"/>
        <w:jc w:val="center"/>
      </w:pPr>
      <w:r>
        <w:t>подпись</w:t>
      </w:r>
    </w:p>
    <w:p w:rsidR="00293397" w:rsidRDefault="009D4E2A">
      <w:pPr>
        <w:pStyle w:val="60"/>
        <w:framePr w:w="1829" w:h="429" w:hRule="exact" w:wrap="none" w:vAnchor="page" w:hAnchor="page" w:x="5138" w:y="13981"/>
        <w:shd w:val="clear" w:color="auto" w:fill="auto"/>
        <w:spacing w:before="0" w:after="0" w:line="160" w:lineRule="exact"/>
      </w:pPr>
      <w:r>
        <w:t>уполномоченного лица</w:t>
      </w:r>
    </w:p>
    <w:p w:rsidR="00293397" w:rsidRDefault="009D4E2A">
      <w:pPr>
        <w:pStyle w:val="23"/>
        <w:framePr w:wrap="none" w:vAnchor="page" w:hAnchor="page" w:x="1307" w:y="15128"/>
        <w:shd w:val="clear" w:color="auto" w:fill="auto"/>
        <w:tabs>
          <w:tab w:val="left" w:pos="6223"/>
          <w:tab w:val="left" w:pos="6919"/>
          <w:tab w:val="left" w:pos="8513"/>
        </w:tabs>
        <w:spacing w:line="300" w:lineRule="exact"/>
        <w:ind w:left="3900"/>
      </w:pPr>
      <w:bookmarkStart w:id="5" w:name="bookmark4"/>
      <w:r>
        <w:rPr>
          <w:rStyle w:val="212pt0pt"/>
        </w:rPr>
        <w:t xml:space="preserve">Серия </w:t>
      </w:r>
      <w:r>
        <w:rPr>
          <w:rStyle w:val="20pt"/>
        </w:rPr>
        <w:t>90АО1</w:t>
      </w:r>
      <w:r>
        <w:tab/>
        <w:t>№</w:t>
      </w:r>
      <w:r>
        <w:tab/>
        <w:t>0001656</w:t>
      </w:r>
      <w:r>
        <w:tab/>
        <w:t>*</w:t>
      </w:r>
      <w:bookmarkEnd w:id="5"/>
    </w:p>
    <w:p w:rsidR="00293397" w:rsidRDefault="00F85116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page">
              <wp:posOffset>173990</wp:posOffset>
            </wp:positionH>
            <wp:positionV relativeFrom="page">
              <wp:posOffset>-5080</wp:posOffset>
            </wp:positionV>
            <wp:extent cx="7510145" cy="10722610"/>
            <wp:effectExtent l="0" t="0" r="0" b="2540"/>
            <wp:wrapNone/>
            <wp:docPr id="2" name="Рисунок 2" descr="D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145" cy="1072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93397" w:rsidSect="00C9798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2A" w:rsidRDefault="009D4E2A">
      <w:r>
        <w:separator/>
      </w:r>
    </w:p>
  </w:endnote>
  <w:endnote w:type="continuationSeparator" w:id="0">
    <w:p w:rsidR="009D4E2A" w:rsidRDefault="009D4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2A" w:rsidRDefault="009D4E2A"/>
  </w:footnote>
  <w:footnote w:type="continuationSeparator" w:id="0">
    <w:p w:rsidR="009D4E2A" w:rsidRDefault="009D4E2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93397"/>
    <w:rsid w:val="00293397"/>
    <w:rsid w:val="009D4E2A"/>
    <w:rsid w:val="00C97989"/>
    <w:rsid w:val="00CD172E"/>
    <w:rsid w:val="00F8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79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7989"/>
    <w:rPr>
      <w:color w:val="0066CC"/>
      <w:u w:val="single"/>
    </w:rPr>
  </w:style>
  <w:style w:type="character" w:customStyle="1" w:styleId="22">
    <w:name w:val="Заголовок №2 (2)_"/>
    <w:basedOn w:val="a0"/>
    <w:link w:val="220"/>
    <w:rsid w:val="00C97989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221">
    <w:name w:val="Заголовок №2 (2)"/>
    <w:basedOn w:val="22"/>
    <w:rsid w:val="00C9798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97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C97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">
    <w:name w:val="Основной текст (4)_"/>
    <w:basedOn w:val="a0"/>
    <w:link w:val="40"/>
    <w:rsid w:val="00C97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C9798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C97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C97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C97989"/>
    <w:rPr>
      <w:rFonts w:ascii="Arial Narrow" w:eastAsia="Arial Narrow" w:hAnsi="Arial Narrow" w:cs="Arial Narrow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C9798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C97989"/>
    <w:rPr>
      <w:rFonts w:ascii="Arial Narrow" w:eastAsia="Arial Narrow" w:hAnsi="Arial Narrow" w:cs="Arial Narrow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3">
    <w:name w:val="Заголовок №3 + Малые прописные"/>
    <w:basedOn w:val="31"/>
    <w:rsid w:val="00C97989"/>
    <w:rPr>
      <w:rFonts w:ascii="Arial Narrow" w:eastAsia="Arial Narrow" w:hAnsi="Arial Narrow" w:cs="Arial Narrow"/>
      <w:b/>
      <w:bCs/>
      <w:i/>
      <w:iCs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C97989"/>
    <w:rPr>
      <w:rFonts w:ascii="Arial Narrow" w:eastAsia="Arial Narrow" w:hAnsi="Arial Narrow" w:cs="Arial Narrow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22">
    <w:name w:val="Заголовок №3 (2) + Малые прописные"/>
    <w:basedOn w:val="320"/>
    <w:rsid w:val="00C97989"/>
    <w:rPr>
      <w:rFonts w:ascii="Arial Narrow" w:eastAsia="Arial Narrow" w:hAnsi="Arial Narrow" w:cs="Arial Narrow"/>
      <w:b/>
      <w:bCs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BookAntiqua14pt-1pt">
    <w:name w:val="Заголовок №3 (2) + Book Antiqua;14 pt;Интервал -1 pt"/>
    <w:basedOn w:val="320"/>
    <w:rsid w:val="00C97989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Narrow11pt">
    <w:name w:val="Основной текст (2) + Arial Narrow;11 pt;Полужирный;Курсив"/>
    <w:basedOn w:val="2"/>
    <w:rsid w:val="00C9798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9pt">
    <w:name w:val="Основной текст (2) + Arial Narrow;9 pt;Полужирный;Курсив"/>
    <w:basedOn w:val="2"/>
    <w:rsid w:val="00C9798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C97989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C9798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3">
    <w:name w:val="Основной текст (5) + Малые прописные"/>
    <w:basedOn w:val="5"/>
    <w:rsid w:val="00C97989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3"/>
    <w:rsid w:val="00C97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212pt0pt">
    <w:name w:val="Заголовок №2 + 12 pt;Интервал 0 pt"/>
    <w:basedOn w:val="21"/>
    <w:rsid w:val="00C97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Заголовок №2 + Интервал 0 pt"/>
    <w:basedOn w:val="21"/>
    <w:rsid w:val="00C97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20">
    <w:name w:val="Заголовок №2 (2)"/>
    <w:basedOn w:val="a"/>
    <w:link w:val="22"/>
    <w:rsid w:val="00C97989"/>
    <w:pPr>
      <w:shd w:val="clear" w:color="auto" w:fill="FFFFFF"/>
      <w:spacing w:after="3180" w:line="0" w:lineRule="atLeast"/>
      <w:jc w:val="center"/>
      <w:outlineLvl w:val="1"/>
    </w:pPr>
    <w:rPr>
      <w:rFonts w:ascii="Book Antiqua" w:eastAsia="Book Antiqua" w:hAnsi="Book Antiqua" w:cs="Book Antiqua"/>
      <w:b/>
      <w:bCs/>
      <w:spacing w:val="-20"/>
      <w:sz w:val="36"/>
      <w:szCs w:val="36"/>
    </w:rPr>
  </w:style>
  <w:style w:type="paragraph" w:customStyle="1" w:styleId="30">
    <w:name w:val="Основной текст (3)"/>
    <w:basedOn w:val="a"/>
    <w:link w:val="3"/>
    <w:rsid w:val="00C97989"/>
    <w:pPr>
      <w:shd w:val="clear" w:color="auto" w:fill="FFFFFF"/>
      <w:spacing w:before="3180" w:after="4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C97989"/>
    <w:pPr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Основной текст (4)"/>
    <w:basedOn w:val="a"/>
    <w:link w:val="4"/>
    <w:rsid w:val="00C97989"/>
    <w:pPr>
      <w:shd w:val="clear" w:color="auto" w:fill="FFFFFF"/>
      <w:spacing w:before="120" w:after="8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C97989"/>
    <w:pPr>
      <w:shd w:val="clear" w:color="auto" w:fill="FFFFFF"/>
      <w:spacing w:before="840" w:after="360" w:line="0" w:lineRule="atLeast"/>
      <w:jc w:val="right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C97989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C97989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C97989"/>
    <w:pPr>
      <w:shd w:val="clear" w:color="auto" w:fill="FFFFFF"/>
      <w:spacing w:before="120" w:after="360" w:line="0" w:lineRule="atLeast"/>
      <w:jc w:val="center"/>
    </w:pPr>
    <w:rPr>
      <w:rFonts w:ascii="Arial Narrow" w:eastAsia="Arial Narrow" w:hAnsi="Arial Narrow" w:cs="Arial Narrow"/>
      <w:b/>
      <w:bCs/>
      <w:i/>
      <w:iCs/>
      <w:sz w:val="22"/>
      <w:szCs w:val="22"/>
    </w:rPr>
  </w:style>
  <w:style w:type="paragraph" w:customStyle="1" w:styleId="32">
    <w:name w:val="Заголовок №3"/>
    <w:basedOn w:val="a"/>
    <w:link w:val="31"/>
    <w:rsid w:val="00C97989"/>
    <w:pPr>
      <w:shd w:val="clear" w:color="auto" w:fill="FFFFFF"/>
      <w:spacing w:before="360" w:after="1080" w:line="0" w:lineRule="atLeast"/>
      <w:jc w:val="center"/>
      <w:outlineLvl w:val="2"/>
    </w:pPr>
    <w:rPr>
      <w:rFonts w:ascii="Arial Narrow" w:eastAsia="Arial Narrow" w:hAnsi="Arial Narrow" w:cs="Arial Narrow"/>
      <w:b/>
      <w:bCs/>
      <w:i/>
      <w:iCs/>
      <w:sz w:val="22"/>
      <w:szCs w:val="22"/>
    </w:rPr>
  </w:style>
  <w:style w:type="paragraph" w:customStyle="1" w:styleId="321">
    <w:name w:val="Заголовок №3 (2)"/>
    <w:basedOn w:val="a"/>
    <w:link w:val="320"/>
    <w:rsid w:val="00C97989"/>
    <w:pPr>
      <w:shd w:val="clear" w:color="auto" w:fill="FFFFFF"/>
      <w:spacing w:before="1080" w:after="120" w:line="0" w:lineRule="atLeast"/>
      <w:jc w:val="center"/>
      <w:outlineLvl w:val="2"/>
    </w:pPr>
    <w:rPr>
      <w:rFonts w:ascii="Arial Narrow" w:eastAsia="Arial Narrow" w:hAnsi="Arial Narrow" w:cs="Arial Narrow"/>
      <w:b/>
      <w:bCs/>
      <w:i/>
      <w:iCs/>
      <w:sz w:val="22"/>
      <w:szCs w:val="22"/>
    </w:rPr>
  </w:style>
  <w:style w:type="paragraph" w:customStyle="1" w:styleId="23">
    <w:name w:val="Заголовок №2"/>
    <w:basedOn w:val="a"/>
    <w:link w:val="21"/>
    <w:rsid w:val="00C97989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pacing w:val="2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ASDFG</dc:creator>
  <cp:lastModifiedBy>Nitroglizerin</cp:lastModifiedBy>
  <cp:revision>2</cp:revision>
  <dcterms:created xsi:type="dcterms:W3CDTF">2016-05-11T07:12:00Z</dcterms:created>
  <dcterms:modified xsi:type="dcterms:W3CDTF">2016-05-11T07:12:00Z</dcterms:modified>
</cp:coreProperties>
</file>